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D3" w:rsidRPr="005D4DDC" w:rsidRDefault="00C722D3" w:rsidP="00C722D3">
      <w:pPr>
        <w:ind w:firstLineChars="850" w:firstLine="3740"/>
        <w:rPr>
          <w:rFonts w:ascii="黑体" w:eastAsia="黑体" w:hAnsi="黑体"/>
          <w:sz w:val="44"/>
          <w:szCs w:val="44"/>
        </w:rPr>
      </w:pPr>
      <w:r w:rsidRPr="00A24BC5">
        <w:rPr>
          <w:rFonts w:ascii="黑体" w:eastAsia="黑体" w:hAnsi="黑体" w:cs="Arial" w:hint="eastAsia"/>
          <w:color w:val="000000"/>
          <w:sz w:val="44"/>
          <w:szCs w:val="44"/>
          <w:shd w:val="clear" w:color="auto" w:fill="FFFFFF"/>
        </w:rPr>
        <w:t>教务处</w:t>
      </w:r>
      <w:r w:rsidRPr="00A24BC5">
        <w:rPr>
          <w:rFonts w:ascii="黑体" w:eastAsia="黑体" w:hAnsi="黑体" w:hint="eastAsia"/>
          <w:sz w:val="44"/>
          <w:szCs w:val="44"/>
        </w:rPr>
        <w:t>201</w:t>
      </w:r>
      <w:r>
        <w:rPr>
          <w:rFonts w:ascii="黑体" w:eastAsia="黑体" w:hAnsi="黑体" w:hint="eastAsia"/>
          <w:sz w:val="44"/>
          <w:szCs w:val="44"/>
        </w:rPr>
        <w:t>6</w:t>
      </w:r>
      <w:r w:rsidRPr="00A24BC5">
        <w:rPr>
          <w:rFonts w:ascii="黑体" w:eastAsia="黑体" w:hAnsi="黑体" w:hint="eastAsia"/>
          <w:sz w:val="44"/>
          <w:szCs w:val="44"/>
        </w:rPr>
        <w:t>年度</w:t>
      </w:r>
      <w:r>
        <w:rPr>
          <w:rFonts w:ascii="黑体" w:eastAsia="黑体" w:hAnsi="黑体" w:cs="Arial" w:hint="eastAsia"/>
          <w:color w:val="000000"/>
          <w:sz w:val="44"/>
          <w:szCs w:val="44"/>
          <w:shd w:val="clear" w:color="auto" w:fill="FFFFFF"/>
        </w:rPr>
        <w:t>11</w:t>
      </w:r>
      <w:r w:rsidRPr="00A24BC5">
        <w:rPr>
          <w:rFonts w:ascii="黑体" w:eastAsia="黑体" w:hAnsi="黑体" w:cs="Arial" w:hint="eastAsia"/>
          <w:color w:val="000000"/>
          <w:sz w:val="44"/>
          <w:szCs w:val="44"/>
          <w:shd w:val="clear" w:color="auto" w:fill="FFFFFF"/>
        </w:rPr>
        <w:t>月份</w:t>
      </w:r>
      <w:r w:rsidRPr="00A24BC5">
        <w:rPr>
          <w:rFonts w:ascii="黑体" w:eastAsia="黑体" w:hAnsi="黑体" w:hint="eastAsia"/>
          <w:sz w:val="44"/>
          <w:szCs w:val="44"/>
        </w:rPr>
        <w:t>工作计划</w:t>
      </w: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080"/>
        <w:gridCol w:w="2835"/>
        <w:gridCol w:w="2298"/>
      </w:tblGrid>
      <w:tr w:rsidR="00C722D3" w:rsidRPr="004D306D" w:rsidTr="000E65BF">
        <w:trPr>
          <w:trHeight w:val="640"/>
        </w:trPr>
        <w:tc>
          <w:tcPr>
            <w:tcW w:w="959" w:type="dxa"/>
            <w:vAlign w:val="center"/>
          </w:tcPr>
          <w:p w:rsidR="00C722D3" w:rsidRPr="004D306D" w:rsidRDefault="00C722D3" w:rsidP="000E65BF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pacing w:val="-20"/>
                <w:sz w:val="32"/>
                <w:szCs w:val="32"/>
              </w:rPr>
              <w:t>序 号</w:t>
            </w:r>
          </w:p>
        </w:tc>
        <w:tc>
          <w:tcPr>
            <w:tcW w:w="8080" w:type="dxa"/>
            <w:vAlign w:val="center"/>
          </w:tcPr>
          <w:p w:rsidR="00C722D3" w:rsidRPr="004D306D" w:rsidRDefault="00C722D3" w:rsidP="000E65BF">
            <w:pPr>
              <w:spacing w:line="4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z w:val="32"/>
                <w:szCs w:val="32"/>
              </w:rPr>
              <w:t>具  体  项  目</w:t>
            </w:r>
          </w:p>
        </w:tc>
        <w:tc>
          <w:tcPr>
            <w:tcW w:w="2835" w:type="dxa"/>
            <w:vAlign w:val="center"/>
          </w:tcPr>
          <w:p w:rsidR="00C722D3" w:rsidRPr="004D306D" w:rsidRDefault="00C722D3" w:rsidP="000E65BF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z w:val="32"/>
                <w:szCs w:val="32"/>
              </w:rPr>
              <w:t>完成时间</w:t>
            </w:r>
          </w:p>
        </w:tc>
        <w:tc>
          <w:tcPr>
            <w:tcW w:w="2298" w:type="dxa"/>
            <w:vAlign w:val="center"/>
          </w:tcPr>
          <w:p w:rsidR="00C722D3" w:rsidRPr="004D306D" w:rsidRDefault="00C722D3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306D">
              <w:rPr>
                <w:rFonts w:ascii="仿宋" w:eastAsia="仿宋" w:hAnsi="仿宋" w:hint="eastAsia"/>
                <w:b/>
                <w:sz w:val="32"/>
                <w:szCs w:val="32"/>
              </w:rPr>
              <w:t>责任人</w:t>
            </w: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5F39BF">
              <w:rPr>
                <w:rFonts w:ascii="仿宋" w:eastAsia="仿宋" w:hAnsi="仿宋"/>
                <w:spacing w:val="-20"/>
                <w:sz w:val="32"/>
                <w:szCs w:val="32"/>
              </w:rPr>
              <w:t>1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0E65BF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校级品牌、特色专业遴选</w:t>
            </w:r>
          </w:p>
        </w:tc>
        <w:tc>
          <w:tcPr>
            <w:tcW w:w="2835" w:type="dxa"/>
            <w:vMerge w:val="restart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11月30日</w:t>
            </w:r>
          </w:p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 w:val="restart"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吴绍兵</w:t>
            </w: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2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0E65BF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开展期中教学检查及总结</w:t>
            </w:r>
          </w:p>
        </w:tc>
        <w:tc>
          <w:tcPr>
            <w:tcW w:w="2835" w:type="dxa"/>
            <w:vMerge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3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0E65BF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十佳授课教师评选</w:t>
            </w:r>
          </w:p>
        </w:tc>
        <w:tc>
          <w:tcPr>
            <w:tcW w:w="2835" w:type="dxa"/>
            <w:vMerge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4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0E65BF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2016年网络课程立项评审</w:t>
            </w:r>
          </w:p>
        </w:tc>
        <w:tc>
          <w:tcPr>
            <w:tcW w:w="2835" w:type="dxa"/>
            <w:vMerge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5</w:t>
            </w:r>
          </w:p>
        </w:tc>
        <w:tc>
          <w:tcPr>
            <w:tcW w:w="8080" w:type="dxa"/>
            <w:vAlign w:val="center"/>
          </w:tcPr>
          <w:p w:rsidR="00337F5B" w:rsidRDefault="00337F5B" w:rsidP="00337F5B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江苏省重点专业---机械设计制造及其自动化建设验收</w:t>
            </w:r>
          </w:p>
        </w:tc>
        <w:tc>
          <w:tcPr>
            <w:tcW w:w="2835" w:type="dxa"/>
            <w:vMerge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0E65BF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  <w:tc>
          <w:tcPr>
            <w:tcW w:w="8080" w:type="dxa"/>
            <w:vAlign w:val="center"/>
          </w:tcPr>
          <w:p w:rsidR="00337F5B" w:rsidRPr="00047DE9" w:rsidRDefault="00337F5B" w:rsidP="000E65BF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高校本科教学状态数据库填报</w:t>
            </w:r>
          </w:p>
        </w:tc>
        <w:tc>
          <w:tcPr>
            <w:tcW w:w="2835" w:type="dxa"/>
            <w:vMerge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B263DA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7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B263DA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组织学生网上评教</w:t>
            </w:r>
          </w:p>
        </w:tc>
        <w:tc>
          <w:tcPr>
            <w:tcW w:w="2835" w:type="dxa"/>
            <w:vMerge/>
            <w:vAlign w:val="center"/>
          </w:tcPr>
          <w:p w:rsidR="00337F5B" w:rsidRPr="00E15D03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8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做好各学院预算汇总统计</w:t>
            </w:r>
          </w:p>
        </w:tc>
        <w:tc>
          <w:tcPr>
            <w:tcW w:w="2835" w:type="dxa"/>
            <w:vMerge/>
            <w:vAlign w:val="center"/>
          </w:tcPr>
          <w:p w:rsidR="00337F5B" w:rsidRPr="00E15D03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 w:val="restart"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乔燕</w:t>
            </w: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9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精密与复杂加工实验室、物理演示实验室、园林模型实验室、美术师范技能实验室、交通工程实验室、羽毛球场地胶等相关建设手续</w:t>
            </w:r>
          </w:p>
        </w:tc>
        <w:tc>
          <w:tcPr>
            <w:tcW w:w="2835" w:type="dxa"/>
            <w:vMerge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5F39BF">
              <w:rPr>
                <w:rFonts w:ascii="仿宋" w:eastAsia="仿宋" w:hAnsi="仿宋"/>
                <w:spacing w:val="-20"/>
                <w:sz w:val="32"/>
                <w:szCs w:val="32"/>
              </w:rPr>
              <w:lastRenderedPageBreak/>
              <w:t>1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0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承接江苏省教师资格证考试</w:t>
            </w:r>
          </w:p>
        </w:tc>
        <w:tc>
          <w:tcPr>
            <w:tcW w:w="2835" w:type="dxa"/>
            <w:vAlign w:val="center"/>
          </w:tcPr>
          <w:p w:rsidR="00337F5B" w:rsidRPr="00A85B3C" w:rsidRDefault="00337F5B" w:rsidP="00337F5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11月5日</w:t>
            </w:r>
          </w:p>
        </w:tc>
        <w:tc>
          <w:tcPr>
            <w:tcW w:w="2298" w:type="dxa"/>
            <w:vMerge w:val="restart"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嵇会祥</w:t>
            </w: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11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大学英语四、六级口语考试</w:t>
            </w:r>
          </w:p>
        </w:tc>
        <w:tc>
          <w:tcPr>
            <w:tcW w:w="2835" w:type="dxa"/>
            <w:vAlign w:val="center"/>
          </w:tcPr>
          <w:p w:rsidR="00337F5B" w:rsidRPr="00A85B3C" w:rsidRDefault="00337F5B" w:rsidP="00337F5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11月19日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12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江苏省成人英语考试</w:t>
            </w:r>
          </w:p>
        </w:tc>
        <w:tc>
          <w:tcPr>
            <w:tcW w:w="2835" w:type="dxa"/>
            <w:vAlign w:val="center"/>
          </w:tcPr>
          <w:p w:rsidR="00337F5B" w:rsidRPr="005F39BF" w:rsidRDefault="00337F5B" w:rsidP="00337F5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11月26日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13</w:t>
            </w:r>
          </w:p>
        </w:tc>
        <w:tc>
          <w:tcPr>
            <w:tcW w:w="8080" w:type="dxa"/>
            <w:vAlign w:val="center"/>
          </w:tcPr>
          <w:p w:rsidR="00337F5B" w:rsidRPr="005F39BF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普通话水平测试</w:t>
            </w:r>
          </w:p>
        </w:tc>
        <w:tc>
          <w:tcPr>
            <w:tcW w:w="2835" w:type="dxa"/>
            <w:vAlign w:val="center"/>
          </w:tcPr>
          <w:p w:rsidR="00337F5B" w:rsidRPr="005F39BF" w:rsidRDefault="00337F5B" w:rsidP="00337F5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11月27日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Pr="005F39BF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14</w:t>
            </w:r>
          </w:p>
        </w:tc>
        <w:tc>
          <w:tcPr>
            <w:tcW w:w="8080" w:type="dxa"/>
            <w:vAlign w:val="center"/>
          </w:tcPr>
          <w:p w:rsidR="00337F5B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期中考试</w:t>
            </w:r>
          </w:p>
        </w:tc>
        <w:tc>
          <w:tcPr>
            <w:tcW w:w="2835" w:type="dxa"/>
            <w:vAlign w:val="center"/>
          </w:tcPr>
          <w:p w:rsidR="00337F5B" w:rsidRDefault="00337F5B" w:rsidP="00337F5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11月19日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15</w:t>
            </w:r>
          </w:p>
        </w:tc>
        <w:tc>
          <w:tcPr>
            <w:tcW w:w="8080" w:type="dxa"/>
            <w:vAlign w:val="center"/>
          </w:tcPr>
          <w:p w:rsidR="00337F5B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公共课程及专业课辅导班考试</w:t>
            </w:r>
          </w:p>
        </w:tc>
        <w:tc>
          <w:tcPr>
            <w:tcW w:w="2835" w:type="dxa"/>
            <w:vAlign w:val="center"/>
          </w:tcPr>
          <w:p w:rsidR="00337F5B" w:rsidRPr="00A85B3C" w:rsidRDefault="00337F5B" w:rsidP="00337F5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11月27日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16</w:t>
            </w:r>
          </w:p>
        </w:tc>
        <w:tc>
          <w:tcPr>
            <w:tcW w:w="8080" w:type="dxa"/>
            <w:vAlign w:val="center"/>
          </w:tcPr>
          <w:p w:rsidR="00337F5B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期中课堂教学秩序检查</w:t>
            </w:r>
          </w:p>
        </w:tc>
        <w:tc>
          <w:tcPr>
            <w:tcW w:w="2835" w:type="dxa"/>
            <w:vAlign w:val="center"/>
          </w:tcPr>
          <w:p w:rsidR="00337F5B" w:rsidRPr="00A85B3C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11月30日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37F5B" w:rsidRPr="004D306D" w:rsidTr="000E65BF">
        <w:trPr>
          <w:trHeight w:val="640"/>
        </w:trPr>
        <w:tc>
          <w:tcPr>
            <w:tcW w:w="959" w:type="dxa"/>
            <w:vAlign w:val="center"/>
          </w:tcPr>
          <w:p w:rsidR="00337F5B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17</w:t>
            </w:r>
          </w:p>
        </w:tc>
        <w:tc>
          <w:tcPr>
            <w:tcW w:w="8080" w:type="dxa"/>
            <w:vAlign w:val="center"/>
          </w:tcPr>
          <w:p w:rsidR="00337F5B" w:rsidRDefault="00337F5B" w:rsidP="00CA4047">
            <w:pPr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教学信息员工作会议</w:t>
            </w:r>
          </w:p>
        </w:tc>
        <w:tc>
          <w:tcPr>
            <w:tcW w:w="2835" w:type="dxa"/>
            <w:vAlign w:val="center"/>
          </w:tcPr>
          <w:p w:rsidR="00337F5B" w:rsidRDefault="00337F5B" w:rsidP="00CA4047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11月30日</w:t>
            </w:r>
          </w:p>
        </w:tc>
        <w:tc>
          <w:tcPr>
            <w:tcW w:w="2298" w:type="dxa"/>
            <w:vMerge/>
            <w:vAlign w:val="center"/>
          </w:tcPr>
          <w:p w:rsidR="00337F5B" w:rsidRPr="00204B68" w:rsidRDefault="00337F5B" w:rsidP="000E65BF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722D3" w:rsidRDefault="00C722D3"/>
    <w:p w:rsidR="00C722D3" w:rsidRDefault="00C722D3" w:rsidP="00C722D3">
      <w:pPr>
        <w:ind w:firstLineChars="450" w:firstLine="1350"/>
      </w:pPr>
      <w:r w:rsidRPr="002A5825">
        <w:rPr>
          <w:rFonts w:ascii="仿宋" w:eastAsia="仿宋" w:hAnsi="仿宋" w:hint="eastAsia"/>
          <w:sz w:val="30"/>
          <w:szCs w:val="30"/>
        </w:rPr>
        <w:t>部门领导：吴绍兵           填报人：张以科              联系电话： 8420</w:t>
      </w:r>
      <w:r>
        <w:rPr>
          <w:rFonts w:ascii="仿宋" w:eastAsia="仿宋" w:hAnsi="仿宋" w:hint="eastAsia"/>
          <w:sz w:val="30"/>
          <w:szCs w:val="30"/>
        </w:rPr>
        <w:t>2681</w:t>
      </w:r>
    </w:p>
    <w:p w:rsidR="00C722D3" w:rsidRPr="00C722D3" w:rsidRDefault="00C722D3"/>
    <w:sectPr w:rsidR="00C722D3" w:rsidRPr="00C722D3" w:rsidSect="00C722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0E6" w:rsidRDefault="00C420E6" w:rsidP="00D5650E">
      <w:r>
        <w:separator/>
      </w:r>
    </w:p>
  </w:endnote>
  <w:endnote w:type="continuationSeparator" w:id="1">
    <w:p w:rsidR="00C420E6" w:rsidRDefault="00C420E6" w:rsidP="00D56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0E6" w:rsidRDefault="00C420E6" w:rsidP="00D5650E">
      <w:r>
        <w:separator/>
      </w:r>
    </w:p>
  </w:footnote>
  <w:footnote w:type="continuationSeparator" w:id="1">
    <w:p w:rsidR="00C420E6" w:rsidRDefault="00C420E6" w:rsidP="00D565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2D3"/>
    <w:rsid w:val="00047DE9"/>
    <w:rsid w:val="00126F5E"/>
    <w:rsid w:val="00261BE7"/>
    <w:rsid w:val="00337F5B"/>
    <w:rsid w:val="003E47CC"/>
    <w:rsid w:val="00452A5C"/>
    <w:rsid w:val="004A7090"/>
    <w:rsid w:val="00525323"/>
    <w:rsid w:val="005D23F5"/>
    <w:rsid w:val="00656D40"/>
    <w:rsid w:val="0066432A"/>
    <w:rsid w:val="006B4DF7"/>
    <w:rsid w:val="007429EF"/>
    <w:rsid w:val="009230FB"/>
    <w:rsid w:val="00AC730A"/>
    <w:rsid w:val="00C420E6"/>
    <w:rsid w:val="00C65AD1"/>
    <w:rsid w:val="00C722D3"/>
    <w:rsid w:val="00D06287"/>
    <w:rsid w:val="00D3564A"/>
    <w:rsid w:val="00D5650E"/>
    <w:rsid w:val="00D733FC"/>
    <w:rsid w:val="00DB0493"/>
    <w:rsid w:val="00F0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5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5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2016-11-01T00:27:00Z</dcterms:created>
  <dc:creator>zyk</dc:creator>
  <lastModifiedBy>Windows 用户</lastModifiedBy>
  <dcterms:modified xsi:type="dcterms:W3CDTF">2016-11-08T02:42:00Z</dcterms:modified>
  <revision>16</revision>
</coreProperties>
</file>